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ABE" w:rsidRPr="00BE5D12" w:rsidRDefault="00C03ABE" w:rsidP="00BE5D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5D12">
        <w:rPr>
          <w:rFonts w:ascii="Times New Roman" w:hAnsi="Times New Roman"/>
          <w:b/>
          <w:sz w:val="24"/>
          <w:szCs w:val="24"/>
        </w:rPr>
        <w:t>Информация об итогах районного фестиваля</w:t>
      </w:r>
    </w:p>
    <w:p w:rsidR="00C03ABE" w:rsidRPr="00BE5D12" w:rsidRDefault="00C03ABE" w:rsidP="00BE5D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5D12">
        <w:rPr>
          <w:rFonts w:ascii="Times New Roman" w:hAnsi="Times New Roman"/>
          <w:b/>
          <w:sz w:val="24"/>
          <w:szCs w:val="24"/>
        </w:rPr>
        <w:t>«Автозаводская летопись»</w:t>
      </w:r>
    </w:p>
    <w:p w:rsidR="00C03ABE" w:rsidRPr="00BE5D12" w:rsidRDefault="00C03ABE" w:rsidP="00BE5D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В Центре детского творчества Автозаводского района с 11.04.2022 по 01.05.2022 года проходил</w:t>
      </w:r>
      <w:bookmarkStart w:id="0" w:name="_GoBack"/>
      <w:bookmarkEnd w:id="0"/>
      <w:r w:rsidRPr="00BE5D12">
        <w:rPr>
          <w:rFonts w:ascii="Times New Roman" w:hAnsi="Times New Roman"/>
          <w:sz w:val="24"/>
          <w:szCs w:val="24"/>
        </w:rPr>
        <w:t xml:space="preserve"> районный фестиваль «Автозаводская летопись», посвященный 90-летию Автозаводского района и Дню Победы в Великой Отечественной войне, с целью сохранения исторической памяти событий Великой Отечественной войны.  </w:t>
      </w:r>
    </w:p>
    <w:p w:rsidR="00C03ABE" w:rsidRPr="00BE5D12" w:rsidRDefault="00C03ABE" w:rsidP="00BE5D12">
      <w:pPr>
        <w:jc w:val="both"/>
        <w:rPr>
          <w:rFonts w:ascii="Times New Roman" w:hAnsi="Times New Roman"/>
          <w:bCs/>
          <w:sz w:val="24"/>
          <w:szCs w:val="24"/>
        </w:rPr>
      </w:pPr>
      <w:r w:rsidRPr="00BE5D12">
        <w:rPr>
          <w:rFonts w:ascii="Times New Roman" w:hAnsi="Times New Roman"/>
          <w:bCs/>
          <w:sz w:val="24"/>
          <w:szCs w:val="24"/>
        </w:rPr>
        <w:t>Организаторами конкурса выступили Центр детского творчества Автозаводского района совместно с Управлением общего образования Автозаводского района.</w:t>
      </w:r>
      <w:r w:rsidRPr="00BE5D12">
        <w:rPr>
          <w:rFonts w:ascii="Times New Roman" w:hAnsi="Times New Roman"/>
          <w:sz w:val="24"/>
          <w:szCs w:val="24"/>
        </w:rPr>
        <w:t xml:space="preserve"> </w:t>
      </w: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В рамках фестиваля проводились следующие мероприятия:</w:t>
      </w: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- Районный конкурс детского рисунка «Дорогой героев»</w:t>
      </w: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- Районная акция «Лента памяти» (участники акции со слов участников ВОВ или сам ветеран, ребенок войны, труженик тыла пишет свои воспомина</w:t>
      </w:r>
      <w:r w:rsidR="005F4A79">
        <w:rPr>
          <w:rFonts w:ascii="Times New Roman" w:hAnsi="Times New Roman"/>
          <w:sz w:val="24"/>
          <w:szCs w:val="24"/>
        </w:rPr>
        <w:t>ни</w:t>
      </w:r>
      <w:r w:rsidRPr="00BE5D12">
        <w:rPr>
          <w:rFonts w:ascii="Times New Roman" w:hAnsi="Times New Roman"/>
          <w:sz w:val="24"/>
          <w:szCs w:val="24"/>
        </w:rPr>
        <w:t>я о годах войны)</w:t>
      </w: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- Открытая районная социальная акция «Мемориал» (благоустройство памятников, обелисков или памятных досок героям Великой Отечественной войны, локальных войн или конфликтов, ветеранам труда и другим героям, на территории Автозаводского района)</w:t>
      </w:r>
    </w:p>
    <w:p w:rsidR="00C03ABE" w:rsidRPr="00BE5D12" w:rsidRDefault="00C03ABE" w:rsidP="00BE5D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 xml:space="preserve">- Районный конкурс видеороликов, посвященного 90-летию Автозаводского района города Нижнего Новгорода и Дню Победы в Великой Отечественной войне. </w:t>
      </w:r>
    </w:p>
    <w:p w:rsidR="00C03ABE" w:rsidRPr="00BE5D12" w:rsidRDefault="00C03ABE" w:rsidP="00BE5D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Конкурс проходил в двух номинациях:</w:t>
      </w:r>
    </w:p>
    <w:p w:rsidR="00C03ABE" w:rsidRPr="00BE5D12" w:rsidRDefault="00C03ABE" w:rsidP="00BE5D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«Семейный выходной» (любимые места прогулок и отдыха семей на территории Автозаводского района)</w:t>
      </w:r>
    </w:p>
    <w:p w:rsidR="00C03ABE" w:rsidRPr="00BE5D12" w:rsidRDefault="00C03ABE" w:rsidP="00BE5D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 xml:space="preserve">«Лица победы» (воспоминания об Автозаводцах, которые в годы Великой внесли свой вклад в Победу)   </w:t>
      </w:r>
    </w:p>
    <w:p w:rsidR="00C03ABE" w:rsidRPr="00BE5D12" w:rsidRDefault="00C03ABE" w:rsidP="00BE5D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 xml:space="preserve">          </w:t>
      </w: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bookmarkStart w:id="1" w:name="_Hlk95136502"/>
      <w:r w:rsidRPr="00BE5D12">
        <w:rPr>
          <w:rFonts w:ascii="Times New Roman" w:hAnsi="Times New Roman"/>
          <w:sz w:val="24"/>
          <w:szCs w:val="24"/>
        </w:rPr>
        <w:t xml:space="preserve">В Фестивале приняли участие более 400 участников из </w:t>
      </w:r>
      <w:bookmarkStart w:id="2" w:name="_Hlk91494174"/>
      <w:r w:rsidRPr="00BE5D12">
        <w:rPr>
          <w:rFonts w:ascii="Times New Roman" w:hAnsi="Times New Roman"/>
          <w:sz w:val="24"/>
          <w:szCs w:val="24"/>
        </w:rPr>
        <w:t xml:space="preserve">29 образовательных организаций Автозаводского района: №№: 5, 10, 20, 30, 37, 43, 59, 92, 111, 114, 119, 124, 125, 126, 127, 128, 129, 130, 136, 137, 142, 144, 165, 169, 170, 179, 190, ДС 137, МБУ ДО «ЦДТ Автозаводского района». </w:t>
      </w:r>
      <w:bookmarkEnd w:id="1"/>
      <w:bookmarkEnd w:id="2"/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>Победители и призеры фестиваля будут награждены электронными грамотами Управления общего образования Автозаводского района.</w:t>
      </w:r>
    </w:p>
    <w:p w:rsidR="00C03ABE" w:rsidRPr="00BE5D12" w:rsidRDefault="00C03ABE" w:rsidP="00BE5D12">
      <w:pPr>
        <w:jc w:val="both"/>
        <w:rPr>
          <w:rFonts w:ascii="Times New Roman" w:hAnsi="Times New Roman"/>
          <w:sz w:val="24"/>
          <w:szCs w:val="24"/>
        </w:rPr>
      </w:pPr>
      <w:r w:rsidRPr="00BE5D12">
        <w:rPr>
          <w:rFonts w:ascii="Times New Roman" w:hAnsi="Times New Roman"/>
          <w:sz w:val="24"/>
          <w:szCs w:val="24"/>
        </w:rPr>
        <w:t xml:space="preserve">С итогами Фестиваля можно ознакомиться в группе Центра детского творчества Автозаводского района:  </w:t>
      </w:r>
      <w:hyperlink r:id="rId4" w:history="1">
        <w:proofErr w:type="spellStart"/>
        <w:r w:rsidRPr="00BE5D12">
          <w:rPr>
            <w:rStyle w:val="a3"/>
            <w:rFonts w:ascii="Times New Roman" w:hAnsi="Times New Roman"/>
            <w:sz w:val="24"/>
            <w:szCs w:val="24"/>
          </w:rPr>
          <w:t>https</w:t>
        </w:r>
        <w:proofErr w:type="spellEnd"/>
        <w:r w:rsidRPr="00BE5D12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Pr="00BE5D12">
          <w:rPr>
            <w:rStyle w:val="a3"/>
            <w:rFonts w:ascii="Times New Roman" w:hAnsi="Times New Roman"/>
            <w:sz w:val="24"/>
            <w:szCs w:val="24"/>
          </w:rPr>
          <w:t>vk.com</w:t>
        </w:r>
        <w:proofErr w:type="spellEnd"/>
        <w:r w:rsidRPr="00BE5D12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Pr="00BE5D12">
          <w:rPr>
            <w:rStyle w:val="a3"/>
            <w:rFonts w:ascii="Times New Roman" w:hAnsi="Times New Roman"/>
            <w:sz w:val="24"/>
            <w:szCs w:val="24"/>
          </w:rPr>
          <w:t>avtcrtdu</w:t>
        </w:r>
        <w:proofErr w:type="spellEnd"/>
      </w:hyperlink>
      <w:r w:rsidRPr="00BE5D12">
        <w:rPr>
          <w:rFonts w:ascii="Times New Roman" w:hAnsi="Times New Roman"/>
          <w:sz w:val="24"/>
          <w:szCs w:val="24"/>
        </w:rPr>
        <w:t xml:space="preserve"> </w:t>
      </w:r>
    </w:p>
    <w:p w:rsidR="00BE5D12" w:rsidRDefault="00BE5D12" w:rsidP="00BE5D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4038600"/>
            <wp:effectExtent l="19050" t="0" r="0" b="0"/>
            <wp:docPr id="1" name="Рисунок 1" descr="C:\Users\user\Desktop\на сайт автозаводская летопись\124 Митин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автозаводская летопись\124 Митинг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3609975"/>
            <wp:effectExtent l="19050" t="0" r="0" b="0"/>
            <wp:docPr id="4" name="Рисунок 4" descr="C:\Users\user\Desktop\на сайт автозаводская летопись\Мемориал 126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автозаводская летопись\Мемориал 126 школ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12" w:rsidRDefault="00BE5D12" w:rsidP="00BE5D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210050"/>
            <wp:effectExtent l="19050" t="0" r="9525" b="0"/>
            <wp:docPr id="6" name="Рисунок 6" descr="C:\Users\user\Desktop\на сайт автозаводская летопись\Дорогой герое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автозаводская летопись\Дорогой герое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12" w:rsidRDefault="00BE5D12" w:rsidP="00BE5D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3876675"/>
            <wp:effectExtent l="19050" t="0" r="9525" b="0"/>
            <wp:docPr id="8" name="Рисунок 8" descr="C:\Users\user\Desktop\на сайт автозаводская летопись\Дорогой 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автозаводская летопись\Дорогой герое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4219575"/>
            <wp:effectExtent l="19050" t="0" r="9525" b="0"/>
            <wp:docPr id="13" name="Рисунок 13" descr="C:\Users\user\Desktop\на сайт автозаводская летопись\Дорогой героев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 автозаводская летопись\Дорогой героев2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12" w:rsidRPr="00BE5D12" w:rsidRDefault="00BE5D12" w:rsidP="00BE5D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352925"/>
            <wp:effectExtent l="19050" t="0" r="9525" b="0"/>
            <wp:docPr id="16" name="Рисунок 16" descr="C:\Users\user\Desktop\на сайт автозаводская летопись\Лента памяти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 сайт автозаводская летопись\Лента памяти1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D12" w:rsidRPr="00BE5D12" w:rsidSect="00D95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70E"/>
    <w:rsid w:val="001B0C4A"/>
    <w:rsid w:val="00373DC1"/>
    <w:rsid w:val="0042743D"/>
    <w:rsid w:val="004C6EAD"/>
    <w:rsid w:val="005F4A79"/>
    <w:rsid w:val="00616646"/>
    <w:rsid w:val="00725913"/>
    <w:rsid w:val="009025D7"/>
    <w:rsid w:val="00A07D6A"/>
    <w:rsid w:val="00A36B70"/>
    <w:rsid w:val="00BE5D12"/>
    <w:rsid w:val="00C03ABE"/>
    <w:rsid w:val="00CD62B8"/>
    <w:rsid w:val="00D6170E"/>
    <w:rsid w:val="00D951CD"/>
    <w:rsid w:val="00DC27E5"/>
    <w:rsid w:val="00F8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1C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C6EAD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4C6EAD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BE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D1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avtcrtd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247</Words>
  <Characters>1746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Басырова Р.Р.</cp:lastModifiedBy>
  <cp:revision>3</cp:revision>
  <dcterms:created xsi:type="dcterms:W3CDTF">2022-06-03T06:53:00Z</dcterms:created>
  <dcterms:modified xsi:type="dcterms:W3CDTF">2022-06-03T06:53:00Z</dcterms:modified>
</cp:coreProperties>
</file>